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74E699F" w14:textId="77777777" w:rsidR="00E6345A" w:rsidRDefault="00E6345A">
      <w:pPr>
        <w:pBdr>
          <w:top w:val="nil"/>
          <w:left w:val="nil"/>
          <w:bottom w:val="nil"/>
          <w:right w:val="nil"/>
          <w:between w:val="nil"/>
        </w:pBdr>
        <w:spacing w:after="0"/>
        <w:jc w:val="center"/>
        <w:rPr>
          <w:rFonts w:ascii="Arimo" w:eastAsia="Arimo" w:hAnsi="Arimo" w:cs="Arimo"/>
          <w:b/>
          <w:color w:val="000000"/>
          <w:sz w:val="22"/>
          <w:szCs w:val="22"/>
        </w:rPr>
      </w:pPr>
    </w:p>
    <w:p w14:paraId="2636D7D9" w14:textId="77777777" w:rsidR="00E6345A" w:rsidRPr="004C3E51" w:rsidRDefault="00E6345A">
      <w:pPr>
        <w:pBdr>
          <w:top w:val="none" w:sz="0" w:space="0" w:color="000000"/>
          <w:left w:val="none" w:sz="0" w:space="0" w:color="000000"/>
          <w:bottom w:val="none" w:sz="0" w:space="0" w:color="000000"/>
          <w:right w:val="none" w:sz="0" w:space="0" w:color="000000"/>
          <w:between w:val="none" w:sz="0" w:space="0" w:color="000000"/>
        </w:pBdr>
        <w:spacing w:after="0" w:line="336" w:lineRule="auto"/>
        <w:jc w:val="center"/>
        <w:rPr>
          <w:rFonts w:ascii="Cabin" w:eastAsia="Cabin" w:hAnsi="Cabin" w:cs="Cabin"/>
          <w:b/>
          <w:color w:val="000000"/>
          <w:sz w:val="26"/>
          <w:szCs w:val="26"/>
        </w:rPr>
      </w:pPr>
      <w:bookmarkStart w:id="0" w:name="_gjdgxs" w:colFirst="0" w:colLast="0"/>
      <w:bookmarkEnd w:id="0"/>
    </w:p>
    <w:p w14:paraId="21036691" w14:textId="77777777" w:rsidR="00E6345A" w:rsidRPr="004C3E51" w:rsidRDefault="00E6345A">
      <w:pPr>
        <w:pBdr>
          <w:top w:val="none" w:sz="0" w:space="0" w:color="000000"/>
          <w:left w:val="none" w:sz="0" w:space="0" w:color="000000"/>
          <w:bottom w:val="none" w:sz="0" w:space="0" w:color="000000"/>
          <w:right w:val="none" w:sz="0" w:space="0" w:color="000000"/>
          <w:between w:val="none" w:sz="0" w:space="0" w:color="000000"/>
        </w:pBdr>
        <w:spacing w:after="0" w:line="336" w:lineRule="auto"/>
        <w:jc w:val="center"/>
        <w:rPr>
          <w:rFonts w:ascii="Cabin" w:eastAsia="Cabin" w:hAnsi="Cabin" w:cs="Cabin"/>
          <w:b/>
          <w:color w:val="000000"/>
          <w:sz w:val="25"/>
          <w:szCs w:val="25"/>
        </w:rPr>
      </w:pPr>
    </w:p>
    <w:p w14:paraId="1D9396CE" w14:textId="4E3F0C65" w:rsidR="00E6345A" w:rsidRPr="004C3E51" w:rsidRDefault="00AD2B5A">
      <w:pPr>
        <w:pBdr>
          <w:top w:val="none" w:sz="0" w:space="0" w:color="000000"/>
          <w:left w:val="none" w:sz="0" w:space="0" w:color="000000"/>
          <w:bottom w:val="none" w:sz="0" w:space="0" w:color="000000"/>
          <w:right w:val="none" w:sz="0" w:space="0" w:color="000000"/>
          <w:between w:val="none" w:sz="0" w:space="0" w:color="000000"/>
        </w:pBdr>
        <w:spacing w:after="0" w:line="336" w:lineRule="auto"/>
        <w:jc w:val="center"/>
        <w:rPr>
          <w:rFonts w:ascii="Gill Sans MT" w:eastAsia="Cabin" w:hAnsi="Gill Sans MT" w:cs="Cabin"/>
          <w:b/>
          <w:color w:val="000000"/>
          <w:sz w:val="25"/>
          <w:szCs w:val="25"/>
        </w:rPr>
      </w:pPr>
      <w:r>
        <w:rPr>
          <w:rFonts w:ascii="Gill Sans MT" w:eastAsia="Cabin" w:hAnsi="Gill Sans MT" w:cs="Cabin"/>
          <w:b/>
          <w:color w:val="000000"/>
          <w:sz w:val="25"/>
          <w:szCs w:val="25"/>
        </w:rPr>
        <w:t xml:space="preserve">A </w:t>
      </w:r>
      <w:r w:rsidR="002C63EF">
        <w:rPr>
          <w:rFonts w:ascii="Gill Sans MT" w:eastAsia="Cabin" w:hAnsi="Gill Sans MT" w:cs="Cabin"/>
          <w:b/>
          <w:color w:val="000000"/>
          <w:sz w:val="25"/>
          <w:szCs w:val="25"/>
        </w:rPr>
        <w:t>Broadcaster</w:t>
      </w:r>
      <w:r w:rsidR="00803704">
        <w:rPr>
          <w:rFonts w:ascii="Gill Sans MT" w:eastAsia="Cabin" w:hAnsi="Gill Sans MT" w:cs="Cabin"/>
          <w:b/>
          <w:color w:val="000000"/>
          <w:sz w:val="25"/>
          <w:szCs w:val="25"/>
        </w:rPr>
        <w:t>’</w:t>
      </w:r>
      <w:r w:rsidR="002C63EF">
        <w:rPr>
          <w:rFonts w:ascii="Gill Sans MT" w:eastAsia="Cabin" w:hAnsi="Gill Sans MT" w:cs="Cabin"/>
          <w:b/>
          <w:color w:val="000000"/>
          <w:sz w:val="25"/>
          <w:szCs w:val="25"/>
        </w:rPr>
        <w:t>s Time</w:t>
      </w:r>
      <w:r>
        <w:rPr>
          <w:rFonts w:ascii="Gill Sans MT" w:eastAsia="Cabin" w:hAnsi="Gill Sans MT" w:cs="Cabin"/>
          <w:b/>
          <w:color w:val="000000"/>
          <w:sz w:val="25"/>
          <w:szCs w:val="25"/>
        </w:rPr>
        <w:t>-Saver</w:t>
      </w:r>
      <w:r w:rsidR="002C63EF">
        <w:rPr>
          <w:rFonts w:ascii="Gill Sans MT" w:eastAsia="Cabin" w:hAnsi="Gill Sans MT" w:cs="Cabin"/>
          <w:b/>
          <w:color w:val="000000"/>
          <w:sz w:val="25"/>
          <w:szCs w:val="25"/>
        </w:rPr>
        <w:t xml:space="preserve">: </w:t>
      </w:r>
      <w:r w:rsidR="003464B7">
        <w:rPr>
          <w:rFonts w:ascii="Gill Sans MT" w:eastAsia="Cabin" w:hAnsi="Gill Sans MT" w:cs="Cabin"/>
          <w:b/>
          <w:color w:val="000000"/>
          <w:sz w:val="25"/>
          <w:szCs w:val="25"/>
        </w:rPr>
        <w:t xml:space="preserve">Digigram </w:t>
      </w:r>
      <w:r w:rsidR="002C63EF">
        <w:rPr>
          <w:rFonts w:ascii="Gill Sans MT" w:eastAsia="Cabin" w:hAnsi="Gill Sans MT" w:cs="Cabin"/>
          <w:b/>
          <w:color w:val="000000"/>
          <w:sz w:val="25"/>
          <w:szCs w:val="25"/>
        </w:rPr>
        <w:t>Introduces</w:t>
      </w:r>
      <w:r w:rsidR="003464B7">
        <w:rPr>
          <w:rFonts w:ascii="Gill Sans MT" w:eastAsia="Cabin" w:hAnsi="Gill Sans MT" w:cs="Cabin"/>
          <w:b/>
          <w:color w:val="000000"/>
          <w:sz w:val="25"/>
          <w:szCs w:val="25"/>
        </w:rPr>
        <w:t xml:space="preserve"> </w:t>
      </w:r>
      <w:r w:rsidR="00333B66">
        <w:rPr>
          <w:rFonts w:ascii="Gill Sans MT" w:eastAsia="Cabin" w:hAnsi="Gill Sans MT" w:cs="Cabin"/>
          <w:b/>
          <w:color w:val="000000"/>
          <w:sz w:val="25"/>
          <w:szCs w:val="25"/>
        </w:rPr>
        <w:t>IQOYA</w:t>
      </w:r>
      <w:r w:rsidR="004A091E" w:rsidRPr="004C3E51">
        <w:rPr>
          <w:rFonts w:ascii="Gill Sans MT" w:eastAsia="Cabin" w:hAnsi="Gill Sans MT" w:cs="Cabin"/>
          <w:b/>
          <w:color w:val="000000"/>
          <w:sz w:val="25"/>
          <w:szCs w:val="25"/>
        </w:rPr>
        <w:t xml:space="preserve"> </w:t>
      </w:r>
      <w:r w:rsidR="002C63EF">
        <w:rPr>
          <w:rFonts w:ascii="Gill Sans MT" w:eastAsia="Cabin" w:hAnsi="Gill Sans MT" w:cs="Cabin"/>
          <w:b/>
          <w:color w:val="000000"/>
          <w:sz w:val="25"/>
          <w:szCs w:val="25"/>
        </w:rPr>
        <w:t>X</w:t>
      </w:r>
      <w:r w:rsidR="00840BC7">
        <w:rPr>
          <w:rFonts w:ascii="Gill Sans MT" w:eastAsia="Cabin" w:hAnsi="Gill Sans MT" w:cs="Cabin"/>
          <w:b/>
          <w:color w:val="000000"/>
          <w:sz w:val="25"/>
          <w:szCs w:val="25"/>
        </w:rPr>
        <w:t>/LINK</w:t>
      </w:r>
      <w:r w:rsidR="002C63EF">
        <w:rPr>
          <w:rFonts w:ascii="Gill Sans MT" w:eastAsia="Cabin" w:hAnsi="Gill Sans MT" w:cs="Cabin"/>
          <w:b/>
          <w:color w:val="000000"/>
          <w:sz w:val="25"/>
          <w:szCs w:val="25"/>
        </w:rPr>
        <w:t>-MP</w:t>
      </w:r>
      <w:r w:rsidR="00840BC7">
        <w:rPr>
          <w:rFonts w:ascii="Gill Sans MT" w:eastAsia="Cabin" w:hAnsi="Gill Sans MT" w:cs="Cabin"/>
          <w:b/>
          <w:color w:val="000000"/>
          <w:sz w:val="25"/>
          <w:szCs w:val="25"/>
        </w:rPr>
        <w:t xml:space="preserve"> IP</w:t>
      </w:r>
      <w:r w:rsidR="000567AD">
        <w:rPr>
          <w:rFonts w:ascii="Gill Sans MT" w:eastAsia="Cabin" w:hAnsi="Gill Sans MT" w:cs="Cabin"/>
          <w:b/>
          <w:color w:val="000000"/>
          <w:sz w:val="25"/>
          <w:szCs w:val="25"/>
        </w:rPr>
        <w:t xml:space="preserve"> </w:t>
      </w:r>
      <w:r w:rsidR="00333B66">
        <w:rPr>
          <w:rFonts w:ascii="Gill Sans MT" w:eastAsia="Cabin" w:hAnsi="Gill Sans MT" w:cs="Cabin"/>
          <w:b/>
          <w:color w:val="000000"/>
          <w:sz w:val="25"/>
          <w:szCs w:val="25"/>
        </w:rPr>
        <w:t>Codec</w:t>
      </w:r>
      <w:r w:rsidR="00A7484A">
        <w:rPr>
          <w:rFonts w:ascii="Gill Sans MT" w:eastAsia="Cabin" w:hAnsi="Gill Sans MT" w:cs="Cabin"/>
          <w:b/>
          <w:color w:val="000000"/>
          <w:sz w:val="25"/>
          <w:szCs w:val="25"/>
        </w:rPr>
        <w:t xml:space="preserve">, </w:t>
      </w:r>
      <w:r w:rsidR="002C63EF">
        <w:rPr>
          <w:rFonts w:ascii="Gill Sans MT" w:eastAsia="Cabin" w:hAnsi="Gill Sans MT" w:cs="Cabin"/>
          <w:b/>
          <w:color w:val="000000"/>
          <w:sz w:val="25"/>
          <w:szCs w:val="25"/>
        </w:rPr>
        <w:t>Centraliz</w:t>
      </w:r>
      <w:r w:rsidR="00A7484A">
        <w:rPr>
          <w:rFonts w:ascii="Gill Sans MT" w:eastAsia="Cabin" w:hAnsi="Gill Sans MT" w:cs="Cabin"/>
          <w:b/>
          <w:color w:val="000000"/>
          <w:sz w:val="25"/>
          <w:szCs w:val="25"/>
        </w:rPr>
        <w:t>ing</w:t>
      </w:r>
      <w:r w:rsidR="002C63EF">
        <w:rPr>
          <w:rFonts w:ascii="Gill Sans MT" w:eastAsia="Cabin" w:hAnsi="Gill Sans MT" w:cs="Cabin"/>
          <w:b/>
          <w:color w:val="000000"/>
          <w:sz w:val="25"/>
          <w:szCs w:val="25"/>
        </w:rPr>
        <w:t xml:space="preserve"> Signal</w:t>
      </w:r>
      <w:r>
        <w:rPr>
          <w:rFonts w:ascii="Gill Sans MT" w:eastAsia="Cabin" w:hAnsi="Gill Sans MT" w:cs="Cabin"/>
          <w:b/>
          <w:color w:val="000000"/>
          <w:sz w:val="25"/>
          <w:szCs w:val="25"/>
        </w:rPr>
        <w:t>s</w:t>
      </w:r>
      <w:r w:rsidR="002C63EF">
        <w:rPr>
          <w:rFonts w:ascii="Gill Sans MT" w:eastAsia="Cabin" w:hAnsi="Gill Sans MT" w:cs="Cabin"/>
          <w:b/>
          <w:color w:val="000000"/>
          <w:sz w:val="25"/>
          <w:szCs w:val="25"/>
        </w:rPr>
        <w:t xml:space="preserve"> Studio Side </w:t>
      </w:r>
    </w:p>
    <w:p w14:paraId="420D1841" w14:textId="77777777" w:rsidR="00E6345A" w:rsidRPr="004C3E51" w:rsidRDefault="00E6345A">
      <w:pPr>
        <w:pBdr>
          <w:top w:val="nil"/>
          <w:left w:val="nil"/>
          <w:bottom w:val="nil"/>
          <w:right w:val="nil"/>
          <w:between w:val="nil"/>
        </w:pBdr>
        <w:spacing w:after="0" w:line="336" w:lineRule="auto"/>
        <w:jc w:val="center"/>
        <w:rPr>
          <w:rFonts w:ascii="Gill Sans MT" w:eastAsia="Cabin" w:hAnsi="Gill Sans MT" w:cs="Cabin"/>
          <w:color w:val="000000"/>
          <w:sz w:val="20"/>
          <w:szCs w:val="20"/>
        </w:rPr>
      </w:pPr>
    </w:p>
    <w:p w14:paraId="0B685108" w14:textId="02A2924C" w:rsidR="00E6345A" w:rsidRPr="004C3E51" w:rsidRDefault="00B521FD">
      <w:pPr>
        <w:pBdr>
          <w:top w:val="nil"/>
          <w:left w:val="nil"/>
          <w:bottom w:val="nil"/>
          <w:right w:val="nil"/>
          <w:between w:val="nil"/>
        </w:pBdr>
        <w:spacing w:after="0" w:line="336" w:lineRule="auto"/>
        <w:jc w:val="center"/>
        <w:rPr>
          <w:rFonts w:ascii="Gill Sans MT" w:eastAsia="Cabin" w:hAnsi="Gill Sans MT" w:cs="Cabin"/>
          <w:i/>
          <w:color w:val="000000"/>
        </w:rPr>
      </w:pPr>
      <w:r>
        <w:rPr>
          <w:rFonts w:ascii="Gill Sans MT" w:eastAsia="Cabin" w:hAnsi="Gill Sans MT" w:cs="Cabin"/>
          <w:b/>
          <w:bCs/>
          <w:noProof/>
          <w:color w:val="000000"/>
        </w:rPr>
        <w:drawing>
          <wp:anchor distT="0" distB="0" distL="114300" distR="114300" simplePos="0" relativeHeight="251662336" behindDoc="1" locked="0" layoutInCell="1" allowOverlap="1" wp14:anchorId="382FA2D0" wp14:editId="0E3724BC">
            <wp:simplePos x="0" y="0"/>
            <wp:positionH relativeFrom="column">
              <wp:posOffset>2367280</wp:posOffset>
            </wp:positionH>
            <wp:positionV relativeFrom="paragraph">
              <wp:posOffset>405765</wp:posOffset>
            </wp:positionV>
            <wp:extent cx="4719320" cy="1635760"/>
            <wp:effectExtent l="0" t="0" r="0" b="0"/>
            <wp:wrapTight wrapText="bothSides">
              <wp:wrapPolygon edited="0">
                <wp:start x="3313" y="3857"/>
                <wp:lineTo x="2732" y="6876"/>
                <wp:lineTo x="1046" y="9391"/>
                <wp:lineTo x="930" y="14087"/>
                <wp:lineTo x="1104" y="14925"/>
                <wp:lineTo x="1569" y="15261"/>
                <wp:lineTo x="2267" y="15261"/>
                <wp:lineTo x="18543" y="14925"/>
                <wp:lineTo x="20170" y="14758"/>
                <wp:lineTo x="20112" y="10565"/>
                <wp:lineTo x="19938" y="9727"/>
                <wp:lineTo x="19356" y="9559"/>
                <wp:lineTo x="18775" y="6876"/>
                <wp:lineTo x="18368" y="3857"/>
                <wp:lineTo x="3313" y="3857"/>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19320" cy="1635760"/>
                    </a:xfrm>
                    <a:prstGeom prst="rect">
                      <a:avLst/>
                    </a:prstGeom>
                  </pic:spPr>
                </pic:pic>
              </a:graphicData>
            </a:graphic>
            <wp14:sizeRelH relativeFrom="page">
              <wp14:pctWidth>0</wp14:pctWidth>
            </wp14:sizeRelH>
            <wp14:sizeRelV relativeFrom="page">
              <wp14:pctHeight>0</wp14:pctHeight>
            </wp14:sizeRelV>
          </wp:anchor>
        </w:drawing>
      </w:r>
      <w:r w:rsidR="002C63EF">
        <w:rPr>
          <w:rFonts w:ascii="Gill Sans MT" w:eastAsia="Cabin" w:hAnsi="Gill Sans MT" w:cs="Cabin"/>
          <w:i/>
          <w:color w:val="000000"/>
        </w:rPr>
        <w:t>By streaming the composite M</w:t>
      </w:r>
      <w:r>
        <w:rPr>
          <w:rFonts w:ascii="Gill Sans MT" w:eastAsia="Cabin" w:hAnsi="Gill Sans MT" w:cs="Cabin"/>
          <w:i/>
          <w:color w:val="000000"/>
        </w:rPr>
        <w:t>PX</w:t>
      </w:r>
      <w:r w:rsidR="002C63EF">
        <w:rPr>
          <w:rFonts w:ascii="Gill Sans MT" w:eastAsia="Cabin" w:hAnsi="Gill Sans MT" w:cs="Cabin"/>
          <w:i/>
          <w:color w:val="000000"/>
        </w:rPr>
        <w:t xml:space="preserve"> signal from a station’s FM tower, </w:t>
      </w:r>
      <w:r w:rsidR="00AD2B5A">
        <w:rPr>
          <w:rFonts w:ascii="Gill Sans MT" w:eastAsia="Cabin" w:hAnsi="Gill Sans MT" w:cs="Cabin"/>
          <w:i/>
          <w:color w:val="000000"/>
        </w:rPr>
        <w:t xml:space="preserve">the new codec helps radio </w:t>
      </w:r>
      <w:r w:rsidR="002C63EF">
        <w:rPr>
          <w:rFonts w:ascii="Gill Sans MT" w:eastAsia="Cabin" w:hAnsi="Gill Sans MT" w:cs="Cabin"/>
          <w:i/>
          <w:color w:val="000000"/>
        </w:rPr>
        <w:t>broadcaste</w:t>
      </w:r>
      <w:r w:rsidR="00AD2B5A">
        <w:rPr>
          <w:rFonts w:ascii="Gill Sans MT" w:eastAsia="Cabin" w:hAnsi="Gill Sans MT" w:cs="Cabin"/>
          <w:i/>
          <w:color w:val="000000"/>
        </w:rPr>
        <w:t>rs and tower companies</w:t>
      </w:r>
      <w:r w:rsidR="002C63EF">
        <w:rPr>
          <w:rFonts w:ascii="Gill Sans MT" w:eastAsia="Cabin" w:hAnsi="Gill Sans MT" w:cs="Cabin"/>
          <w:i/>
          <w:color w:val="000000"/>
        </w:rPr>
        <w:t xml:space="preserve"> save both time and money</w:t>
      </w:r>
    </w:p>
    <w:p w14:paraId="3BF94419" w14:textId="4AAF44AD" w:rsidR="00E6345A" w:rsidRPr="00D75D72" w:rsidRDefault="000F6D97" w:rsidP="00593963">
      <w:pPr>
        <w:pBdr>
          <w:top w:val="nil"/>
          <w:left w:val="nil"/>
          <w:bottom w:val="nil"/>
          <w:right w:val="nil"/>
          <w:between w:val="nil"/>
        </w:pBdr>
        <w:spacing w:line="312" w:lineRule="auto"/>
        <w:rPr>
          <w:rFonts w:ascii="Gill Sans MT" w:eastAsia="Cabin" w:hAnsi="Gill Sans MT" w:cs="Cabin"/>
          <w:color w:val="000000"/>
        </w:rPr>
      </w:pPr>
      <w:bookmarkStart w:id="1" w:name="_30j0zll" w:colFirst="0" w:colLast="0"/>
      <w:bookmarkEnd w:id="1"/>
      <w:r w:rsidRPr="004C3E51">
        <w:rPr>
          <w:rFonts w:ascii="Gill Sans MT" w:eastAsia="Cabin" w:hAnsi="Gill Sans MT" w:cs="Cabin"/>
          <w:b/>
          <w:color w:val="000000"/>
        </w:rPr>
        <w:br/>
      </w:r>
      <w:r w:rsidR="00FC3FEE">
        <w:rPr>
          <w:rFonts w:ascii="Gill Sans MT" w:eastAsia="Cabin" w:hAnsi="Gill Sans MT" w:cs="Cabin"/>
          <w:b/>
          <w:color w:val="000000"/>
        </w:rPr>
        <w:t>Fort Lauderdale, Florida</w:t>
      </w:r>
      <w:r w:rsidRPr="004C3E51">
        <w:rPr>
          <w:rFonts w:ascii="Gill Sans MT" w:eastAsia="Cabin" w:hAnsi="Gill Sans MT" w:cs="Cabin"/>
          <w:b/>
          <w:color w:val="000000"/>
        </w:rPr>
        <w:t xml:space="preserve">, </w:t>
      </w:r>
      <w:r w:rsidR="00FC3FEE">
        <w:rPr>
          <w:rFonts w:ascii="Gill Sans MT" w:eastAsia="Cabin" w:hAnsi="Gill Sans MT" w:cs="Cabin"/>
          <w:b/>
          <w:color w:val="000000"/>
        </w:rPr>
        <w:t>July</w:t>
      </w:r>
      <w:r w:rsidRPr="004C3E51">
        <w:rPr>
          <w:rFonts w:ascii="Gill Sans MT" w:eastAsia="Cabin" w:hAnsi="Gill Sans MT" w:cs="Cabin"/>
          <w:b/>
          <w:color w:val="000000"/>
        </w:rPr>
        <w:t xml:space="preserve"> </w:t>
      </w:r>
      <w:r w:rsidR="00244C05">
        <w:rPr>
          <w:rFonts w:ascii="Gill Sans MT" w:eastAsia="Cabin" w:hAnsi="Gill Sans MT" w:cs="Cabin"/>
          <w:b/>
          <w:color w:val="000000"/>
        </w:rPr>
        <w:t>13</w:t>
      </w:r>
      <w:r w:rsidR="00FC3FEE">
        <w:rPr>
          <w:rFonts w:ascii="Gill Sans MT" w:eastAsia="Cabin" w:hAnsi="Gill Sans MT" w:cs="Cabin"/>
          <w:b/>
          <w:color w:val="000000"/>
        </w:rPr>
        <w:t xml:space="preserve">, </w:t>
      </w:r>
      <w:r w:rsidR="0015203E" w:rsidRPr="004C3E51">
        <w:rPr>
          <w:rFonts w:ascii="Gill Sans MT" w:eastAsia="Cabin" w:hAnsi="Gill Sans MT" w:cs="Cabin"/>
          <w:b/>
          <w:color w:val="000000"/>
        </w:rPr>
        <w:t>202</w:t>
      </w:r>
      <w:r w:rsidR="00FC3FEE">
        <w:rPr>
          <w:rFonts w:ascii="Gill Sans MT" w:eastAsia="Cabin" w:hAnsi="Gill Sans MT" w:cs="Cabin"/>
          <w:b/>
          <w:color w:val="000000"/>
        </w:rPr>
        <w:t>1</w:t>
      </w:r>
      <w:r w:rsidRPr="004C3E51">
        <w:rPr>
          <w:rFonts w:ascii="Gill Sans MT" w:eastAsia="Cabin" w:hAnsi="Gill Sans MT" w:cs="Cabin"/>
          <w:b/>
          <w:color w:val="000000"/>
        </w:rPr>
        <w:t xml:space="preserve"> </w:t>
      </w:r>
      <w:r w:rsidR="008C0A28">
        <w:rPr>
          <w:rFonts w:ascii="Gill Sans MT" w:eastAsia="Cabin" w:hAnsi="Gill Sans MT" w:cs="Cabin"/>
          <w:b/>
          <w:color w:val="000000"/>
        </w:rPr>
        <w:t>—</w:t>
      </w:r>
      <w:r w:rsidRPr="004C3E51">
        <w:rPr>
          <w:rFonts w:ascii="Gill Sans MT" w:eastAsia="Cabin" w:hAnsi="Gill Sans MT" w:cs="Cabin"/>
          <w:color w:val="000000"/>
        </w:rPr>
        <w:t xml:space="preserve"> </w:t>
      </w:r>
      <w:hyperlink r:id="rId7" w:history="1">
        <w:r w:rsidR="00991BDA" w:rsidRPr="00991BDA">
          <w:rPr>
            <w:rStyle w:val="Hyperlink"/>
            <w:rFonts w:ascii="Gill Sans MT" w:eastAsia="Cabin" w:hAnsi="Gill Sans MT" w:cs="Cabin"/>
          </w:rPr>
          <w:t>Digigram</w:t>
        </w:r>
      </w:hyperlink>
      <w:r w:rsidR="000567AD">
        <w:rPr>
          <w:rFonts w:ascii="Gill Sans MT" w:eastAsia="Cabin" w:hAnsi="Gill Sans MT" w:cs="Cabin"/>
          <w:color w:val="000000"/>
        </w:rPr>
        <w:t xml:space="preserve">, </w:t>
      </w:r>
      <w:r w:rsidR="003464B7">
        <w:rPr>
          <w:rFonts w:ascii="Gill Sans MT" w:eastAsia="Cabin" w:hAnsi="Gill Sans MT" w:cs="Cabin"/>
          <w:color w:val="000000"/>
        </w:rPr>
        <w:t xml:space="preserve">leading manufacturer of critical solutions designed for the production and distribution of audio content, has announced the </w:t>
      </w:r>
      <w:r w:rsidR="00B521FD">
        <w:rPr>
          <w:rFonts w:ascii="Gill Sans MT" w:eastAsia="Cabin" w:hAnsi="Gill Sans MT" w:cs="Cabin"/>
          <w:color w:val="000000"/>
        </w:rPr>
        <w:t>IQOYA X/LINK-</w:t>
      </w:r>
      <w:r w:rsidR="003464B7">
        <w:rPr>
          <w:rFonts w:ascii="Gill Sans MT" w:eastAsia="Cabin" w:hAnsi="Gill Sans MT" w:cs="Cabin"/>
          <w:color w:val="000000"/>
        </w:rPr>
        <w:t>MPX IP audio codec.</w:t>
      </w:r>
      <w:r w:rsidR="00FB66A7">
        <w:rPr>
          <w:rFonts w:ascii="Gill Sans MT" w:eastAsia="Cabin" w:hAnsi="Gill Sans MT" w:cs="Cabin"/>
          <w:color w:val="000000"/>
        </w:rPr>
        <w:t xml:space="preserve"> Designed with </w:t>
      </w:r>
      <w:r w:rsidR="00B521FD">
        <w:rPr>
          <w:rFonts w:ascii="Gill Sans MT" w:eastAsia="Cabin" w:hAnsi="Gill Sans MT" w:cs="Cabin"/>
          <w:color w:val="000000"/>
        </w:rPr>
        <w:t>radio broadcasters and tower companies in mind</w:t>
      </w:r>
      <w:r w:rsidR="00FB66A7">
        <w:rPr>
          <w:rFonts w:ascii="Gill Sans MT" w:eastAsia="Cabin" w:hAnsi="Gill Sans MT" w:cs="Cabin"/>
          <w:color w:val="000000"/>
        </w:rPr>
        <w:t>, the MPX</w:t>
      </w:r>
      <w:r w:rsidR="00B521FD">
        <w:rPr>
          <w:rFonts w:ascii="Gill Sans MT" w:eastAsia="Cabin" w:hAnsi="Gill Sans MT" w:cs="Cabin"/>
          <w:color w:val="000000"/>
        </w:rPr>
        <w:t xml:space="preserve"> is a 1U rack codec designed for transporting an FM/MPX composite signal over IP networks, saving broadcasters both time and money.</w:t>
      </w:r>
    </w:p>
    <w:p w14:paraId="18967DE0" w14:textId="7D2606D6" w:rsidR="00B521FD" w:rsidRDefault="00B521FD" w:rsidP="0035570C">
      <w:pPr>
        <w:spacing w:line="312" w:lineRule="auto"/>
        <w:rPr>
          <w:rFonts w:ascii="Gill Sans MT" w:eastAsia="Cabin" w:hAnsi="Gill Sans MT" w:cs="Cabin"/>
          <w:color w:val="000000"/>
        </w:rPr>
      </w:pPr>
      <w:r>
        <w:rPr>
          <w:rFonts w:ascii="Gill Sans MT" w:eastAsia="Cabin" w:hAnsi="Gill Sans MT" w:cs="Cabin"/>
          <w:color w:val="000000"/>
        </w:rPr>
        <w:t>“The new MPX version of the IQOYA X/LINK codec is a game-changer for radio broadcasters and tower companies that are using multiple pieces of equipment on each transmitter site to create an MPX signal,” said Derek Badala, director of sales at Synthax, US distributor of Digigram. “</w:t>
      </w:r>
      <w:r w:rsidR="0035570C">
        <w:rPr>
          <w:rFonts w:ascii="Gill Sans MT" w:eastAsia="Cabin" w:hAnsi="Gill Sans MT" w:cs="Cabin"/>
          <w:color w:val="000000"/>
        </w:rPr>
        <w:t xml:space="preserve">It’s a costly and time-consuming process when it comes to the constant maintenance it requires to sustain this equipment. </w:t>
      </w:r>
      <w:r>
        <w:rPr>
          <w:rFonts w:ascii="Gill Sans MT" w:eastAsia="Cabin" w:hAnsi="Gill Sans MT" w:cs="Cabin"/>
          <w:color w:val="000000"/>
        </w:rPr>
        <w:t>The IQOYA X/LINK</w:t>
      </w:r>
      <w:r w:rsidR="0035570C">
        <w:rPr>
          <w:rFonts w:ascii="Gill Sans MT" w:eastAsia="Cabin" w:hAnsi="Gill Sans MT" w:cs="Cabin"/>
          <w:color w:val="000000"/>
        </w:rPr>
        <w:t>-MPX</w:t>
      </w:r>
      <w:r>
        <w:rPr>
          <w:rFonts w:ascii="Gill Sans MT" w:eastAsia="Cabin" w:hAnsi="Gill Sans MT" w:cs="Cabin"/>
          <w:color w:val="000000"/>
        </w:rPr>
        <w:t xml:space="preserve"> is a powerful tool because it streamlines broadcasters’ processes by centralizing the MPX signal studio side</w:t>
      </w:r>
      <w:r w:rsidR="00D57D28">
        <w:rPr>
          <w:rFonts w:ascii="Gill Sans MT" w:eastAsia="Cabin" w:hAnsi="Gill Sans MT" w:cs="Cabin"/>
          <w:color w:val="000000"/>
        </w:rPr>
        <w:t xml:space="preserve"> and saves money on MPX equipment at each transmitter site.</w:t>
      </w:r>
      <w:r>
        <w:rPr>
          <w:rFonts w:ascii="Gill Sans MT" w:eastAsia="Cabin" w:hAnsi="Gill Sans MT" w:cs="Cabin"/>
          <w:color w:val="000000"/>
        </w:rPr>
        <w:t>”</w:t>
      </w:r>
    </w:p>
    <w:p w14:paraId="45842B9C" w14:textId="4ACA1EE2" w:rsidR="0035570C" w:rsidRPr="00AD2B5A" w:rsidRDefault="00A76B2F" w:rsidP="00AD2B5A">
      <w:pPr>
        <w:pStyle w:val="NormalWeb"/>
        <w:spacing w:line="312" w:lineRule="auto"/>
        <w:rPr>
          <w:rFonts w:ascii="Gill Sans MT" w:eastAsia="Cabin" w:hAnsi="Gill Sans MT" w:cs="Cabin"/>
          <w:color w:val="000000" w:themeColor="text1"/>
        </w:rPr>
      </w:pPr>
      <w:r>
        <w:rPr>
          <w:rFonts w:ascii="Gill Sans MT" w:eastAsia="Cabin" w:hAnsi="Gill Sans MT" w:cs="Cabin"/>
          <w:b/>
          <w:bCs/>
          <w:color w:val="000000" w:themeColor="text1"/>
        </w:rPr>
        <w:t xml:space="preserve">A </w:t>
      </w:r>
      <w:r w:rsidR="00B1254F">
        <w:rPr>
          <w:rFonts w:ascii="Gill Sans MT" w:eastAsia="Cabin" w:hAnsi="Gill Sans MT" w:cs="Cabin"/>
          <w:b/>
          <w:bCs/>
          <w:color w:val="000000" w:themeColor="text1"/>
        </w:rPr>
        <w:t>Feature-Packed</w:t>
      </w:r>
      <w:r w:rsidR="00C0340F">
        <w:rPr>
          <w:rFonts w:ascii="Gill Sans MT" w:eastAsia="Cabin" w:hAnsi="Gill Sans MT" w:cs="Cabin"/>
          <w:b/>
          <w:bCs/>
          <w:color w:val="000000" w:themeColor="text1"/>
        </w:rPr>
        <w:t xml:space="preserve"> Codec</w:t>
      </w:r>
      <w:r w:rsidR="0035570C" w:rsidRPr="0035570C">
        <w:rPr>
          <w:rFonts w:ascii="Gill Sans MT" w:eastAsia="Cabin" w:hAnsi="Gill Sans MT" w:cs="Cabin"/>
          <w:color w:val="000000" w:themeColor="text1"/>
        </w:rPr>
        <w:br/>
      </w:r>
      <w:r w:rsidR="0035570C">
        <w:rPr>
          <w:rFonts w:ascii="Gill Sans MT" w:eastAsia="Cabin" w:hAnsi="Gill Sans MT" w:cs="Cabin"/>
          <w:color w:val="000000" w:themeColor="text1"/>
        </w:rPr>
        <w:t>With</w:t>
      </w:r>
      <w:r w:rsidR="0035570C" w:rsidRPr="0035570C">
        <w:rPr>
          <w:rFonts w:ascii="Gill Sans MT" w:eastAsia="Cabin" w:hAnsi="Gill Sans MT" w:cs="Cabin"/>
          <w:color w:val="000000" w:themeColor="text1"/>
        </w:rPr>
        <w:t xml:space="preserve"> </w:t>
      </w:r>
      <w:r w:rsidR="0035570C" w:rsidRPr="0035570C">
        <w:rPr>
          <w:rFonts w:ascii="Gill Sans MT" w:hAnsi="Gill Sans MT"/>
          <w:color w:val="000000" w:themeColor="text1"/>
        </w:rPr>
        <w:t>input</w:t>
      </w:r>
      <w:r w:rsidR="0035570C" w:rsidRPr="0035570C">
        <w:rPr>
          <w:rFonts w:ascii="Gill Sans MT" w:eastAsia="Cabin" w:hAnsi="Gill Sans MT" w:cs="Cabin"/>
          <w:color w:val="000000" w:themeColor="text1"/>
        </w:rPr>
        <w:t xml:space="preserve"> signal</w:t>
      </w:r>
      <w:r w:rsidR="0035570C">
        <w:rPr>
          <w:rFonts w:ascii="Gill Sans MT" w:eastAsia="Cabin" w:hAnsi="Gill Sans MT" w:cs="Cabin"/>
          <w:color w:val="000000" w:themeColor="text1"/>
        </w:rPr>
        <w:t>s</w:t>
      </w:r>
      <w:r w:rsidR="0035570C" w:rsidRPr="0035570C">
        <w:rPr>
          <w:rFonts w:ascii="Gill Sans MT" w:eastAsia="Cabin" w:hAnsi="Gill Sans MT" w:cs="Cabin"/>
          <w:color w:val="000000" w:themeColor="text1"/>
        </w:rPr>
        <w:t xml:space="preserve"> </w:t>
      </w:r>
      <w:r w:rsidR="0035570C">
        <w:rPr>
          <w:rFonts w:ascii="Gill Sans MT" w:eastAsia="Cabin" w:hAnsi="Gill Sans MT" w:cs="Cabin"/>
          <w:color w:val="000000" w:themeColor="text1"/>
        </w:rPr>
        <w:t>that can</w:t>
      </w:r>
      <w:r w:rsidR="0035570C" w:rsidRPr="0035570C">
        <w:rPr>
          <w:rFonts w:ascii="Gill Sans MT" w:eastAsia="Cabin" w:hAnsi="Gill Sans MT" w:cs="Cabin"/>
          <w:color w:val="000000" w:themeColor="text1"/>
        </w:rPr>
        <w:t xml:space="preserve"> be analog, digital or RAVENNA</w:t>
      </w:r>
      <w:r w:rsidR="009E432E">
        <w:rPr>
          <w:rFonts w:ascii="Gill Sans MT" w:eastAsia="Cabin" w:hAnsi="Gill Sans MT" w:cs="Cabin"/>
          <w:color w:val="000000" w:themeColor="text1"/>
        </w:rPr>
        <w:t>,</w:t>
      </w:r>
      <w:r w:rsidR="0035570C">
        <w:rPr>
          <w:rFonts w:ascii="Gill Sans MT" w:eastAsia="Cabin" w:hAnsi="Gill Sans MT" w:cs="Cabin"/>
          <w:color w:val="000000" w:themeColor="text1"/>
        </w:rPr>
        <w:t xml:space="preserve"> and output signals </w:t>
      </w:r>
      <w:r w:rsidR="009E432E">
        <w:rPr>
          <w:rFonts w:ascii="Gill Sans MT" w:eastAsia="Cabin" w:hAnsi="Gill Sans MT" w:cs="Cabin"/>
          <w:color w:val="000000" w:themeColor="text1"/>
        </w:rPr>
        <w:t xml:space="preserve">that can be </w:t>
      </w:r>
      <w:r w:rsidR="0035570C">
        <w:rPr>
          <w:rFonts w:ascii="Gill Sans MT" w:eastAsia="Cabin" w:hAnsi="Gill Sans MT" w:cs="Cabin"/>
          <w:color w:val="000000" w:themeColor="text1"/>
        </w:rPr>
        <w:t>either analog and/or digital, the IQOYA X/LINK-MPX includes a rich feature set that enables reliable trans</w:t>
      </w:r>
      <w:r w:rsidR="009E432E">
        <w:rPr>
          <w:rFonts w:ascii="Gill Sans MT" w:eastAsia="Cabin" w:hAnsi="Gill Sans MT" w:cs="Cabin"/>
          <w:color w:val="000000" w:themeColor="text1"/>
        </w:rPr>
        <w:t>mission</w:t>
      </w:r>
      <w:r w:rsidR="0035570C">
        <w:rPr>
          <w:rFonts w:ascii="Gill Sans MT" w:eastAsia="Cabin" w:hAnsi="Gill Sans MT" w:cs="Cabin"/>
          <w:color w:val="000000" w:themeColor="text1"/>
        </w:rPr>
        <w:t xml:space="preserve"> of the MPX signal over managed or unmanaged networks. </w:t>
      </w:r>
      <w:r w:rsidR="00E5743C">
        <w:rPr>
          <w:rFonts w:ascii="Gill Sans MT" w:eastAsia="Cabin" w:hAnsi="Gill Sans MT" w:cs="Cabin"/>
          <w:color w:val="000000" w:themeColor="text1"/>
        </w:rPr>
        <w:t>This also ensure</w:t>
      </w:r>
      <w:r w:rsidR="009176D9">
        <w:rPr>
          <w:rFonts w:ascii="Gill Sans MT" w:eastAsia="Cabin" w:hAnsi="Gill Sans MT" w:cs="Cabin"/>
          <w:color w:val="000000" w:themeColor="text1"/>
        </w:rPr>
        <w:t>s</w:t>
      </w:r>
      <w:r w:rsidR="00E5743C">
        <w:rPr>
          <w:rFonts w:ascii="Gill Sans MT" w:eastAsia="Cabin" w:hAnsi="Gill Sans MT" w:cs="Cabin"/>
          <w:color w:val="000000" w:themeColor="text1"/>
        </w:rPr>
        <w:t xml:space="preserve"> uninterrupted audio service on transmitter sites thanks to two backup levels. The </w:t>
      </w:r>
      <w:r w:rsidR="006B3386">
        <w:rPr>
          <w:rFonts w:ascii="Gill Sans MT" w:eastAsia="Cabin" w:hAnsi="Gill Sans MT" w:cs="Cabin"/>
          <w:color w:val="000000" w:themeColor="text1"/>
        </w:rPr>
        <w:t xml:space="preserve">codec is fan-less and features an energy-efficient platform that runs on the highly acclaimed Digigram Fluid IP streaming technology. As a result, the </w:t>
      </w:r>
      <w:r w:rsidR="006B3386" w:rsidRPr="00AD2B5A">
        <w:rPr>
          <w:rFonts w:ascii="Gill Sans MT" w:eastAsia="Cabin" w:hAnsi="Gill Sans MT" w:cs="Cabin"/>
          <w:color w:val="000000" w:themeColor="text1"/>
        </w:rPr>
        <w:t xml:space="preserve">new IQOYA X/LINK-MPX is designed </w:t>
      </w:r>
      <w:r w:rsidR="004F7ACA">
        <w:rPr>
          <w:rFonts w:ascii="Gill Sans MT" w:eastAsia="Cabin" w:hAnsi="Gill Sans MT" w:cs="Cabin"/>
          <w:color w:val="000000" w:themeColor="text1"/>
        </w:rPr>
        <w:t>with radio broadcasters in mind for</w:t>
      </w:r>
      <w:r w:rsidR="006B3386" w:rsidRPr="00AD2B5A">
        <w:rPr>
          <w:rFonts w:ascii="Gill Sans MT" w:eastAsia="Cabin" w:hAnsi="Gill Sans MT" w:cs="Cabin"/>
          <w:color w:val="000000" w:themeColor="text1"/>
        </w:rPr>
        <w:t xml:space="preserve"> 24/7/365 operation.</w:t>
      </w:r>
    </w:p>
    <w:p w14:paraId="7C7D2801" w14:textId="413BE9B7" w:rsidR="00B521FD" w:rsidRPr="009B2BE9" w:rsidRDefault="00FC4699" w:rsidP="009B2BE9">
      <w:pPr>
        <w:pStyle w:val="NormalWeb"/>
        <w:spacing w:line="312" w:lineRule="auto"/>
        <w:rPr>
          <w:rFonts w:ascii="Gill Sans MT" w:hAnsi="Gill Sans MT"/>
          <w:color w:val="000000" w:themeColor="text1"/>
        </w:rPr>
      </w:pPr>
      <w:r w:rsidRPr="00AD2B5A">
        <w:rPr>
          <w:rFonts w:ascii="Gill Sans MT" w:hAnsi="Gill Sans MT"/>
          <w:color w:val="000000" w:themeColor="text1"/>
        </w:rPr>
        <w:t xml:space="preserve">The new </w:t>
      </w:r>
      <w:r w:rsidR="00AD2B5A" w:rsidRPr="00AD2B5A">
        <w:rPr>
          <w:rFonts w:ascii="Gill Sans MT" w:eastAsia="Cabin" w:hAnsi="Gill Sans MT" w:cs="Cabin"/>
          <w:color w:val="000000" w:themeColor="text1"/>
        </w:rPr>
        <w:t xml:space="preserve">IQOYA X/LINK-MPX </w:t>
      </w:r>
      <w:r w:rsidRPr="00AD2B5A">
        <w:rPr>
          <w:rFonts w:ascii="Gill Sans MT" w:hAnsi="Gill Sans MT"/>
          <w:color w:val="000000" w:themeColor="text1"/>
        </w:rPr>
        <w:t>also allows for easy status monitoring thanks to status LEDs and an LCD display and keypad. Two internal redundant PSUs ensure secure operations</w:t>
      </w:r>
      <w:r w:rsidR="00AD2B5A" w:rsidRPr="00AD2B5A">
        <w:rPr>
          <w:rFonts w:ascii="Gill Sans MT" w:hAnsi="Gill Sans MT"/>
          <w:color w:val="000000" w:themeColor="text1"/>
        </w:rPr>
        <w:t xml:space="preserve"> while the unit also features two analog I/Os and one </w:t>
      </w:r>
      <w:r w:rsidR="00AD2B5A" w:rsidRPr="009B2BE9">
        <w:rPr>
          <w:rFonts w:ascii="Gill Sans MT" w:hAnsi="Gill Sans MT"/>
          <w:color w:val="000000" w:themeColor="text1"/>
        </w:rPr>
        <w:t>AES/EBU audio I/O, plus 10 mHz/</w:t>
      </w:r>
      <w:r w:rsidR="00AD2B5A" w:rsidRPr="009B2BE9">
        <w:rPr>
          <w:rFonts w:ascii="Gill Sans MT" w:eastAsia="Cabin" w:hAnsi="Gill Sans MT" w:cs="Cabin"/>
          <w:color w:val="000000" w:themeColor="text1"/>
        </w:rPr>
        <w:t xml:space="preserve">1 </w:t>
      </w:r>
      <w:r w:rsidR="00AD2B5A" w:rsidRPr="009B2BE9">
        <w:rPr>
          <w:rFonts w:ascii="Gill Sans MT" w:hAnsi="Gill Sans MT"/>
          <w:color w:val="000000" w:themeColor="text1"/>
        </w:rPr>
        <w:t xml:space="preserve">PPS synchronization inputs. The </w:t>
      </w:r>
      <w:r w:rsidR="00AD2B5A" w:rsidRPr="009B2BE9">
        <w:rPr>
          <w:rFonts w:ascii="Gill Sans MT" w:eastAsia="Cabin" w:hAnsi="Gill Sans MT" w:cs="Cabin"/>
          <w:color w:val="000000" w:themeColor="text1"/>
        </w:rPr>
        <w:lastRenderedPageBreak/>
        <w:t xml:space="preserve">MPX codec also includes </w:t>
      </w:r>
      <w:r w:rsidR="00AD2B5A" w:rsidRPr="009B2BE9">
        <w:rPr>
          <w:rFonts w:ascii="Gill Sans MT" w:hAnsi="Gill Sans MT"/>
          <w:color w:val="000000" w:themeColor="text1"/>
        </w:rPr>
        <w:t>1 digital MPX input and 1 digital MPX output, 1 analog MPX input and 1 analog MPX output, and 4 GPIO/s for tunneling of physical status.</w:t>
      </w:r>
      <w:r w:rsidR="00AD2B5A" w:rsidRPr="009B2BE9">
        <w:rPr>
          <w:rFonts w:ascii="Gill Sans MT" w:hAnsi="Gill Sans MT"/>
          <w:color w:val="000000" w:themeColor="text1"/>
          <w:sz w:val="22"/>
          <w:szCs w:val="22"/>
        </w:rPr>
        <w:t xml:space="preserve"> </w:t>
      </w:r>
    </w:p>
    <w:p w14:paraId="36EABFE5" w14:textId="042437CB" w:rsidR="00E6345A" w:rsidRPr="004C3E51" w:rsidRDefault="000F6D97">
      <w:pPr>
        <w:rPr>
          <w:rFonts w:ascii="Gill Sans MT" w:eastAsia="Cabin" w:hAnsi="Gill Sans MT" w:cs="Cabin"/>
        </w:rPr>
      </w:pPr>
      <w:r w:rsidRPr="004C3E51">
        <w:rPr>
          <w:rFonts w:ascii="Gill Sans MT" w:eastAsia="Cabin" w:hAnsi="Gill Sans MT" w:cs="Cabin"/>
        </w:rPr>
        <w:t xml:space="preserve">For more information on Synthax, visit: </w:t>
      </w:r>
      <w:hyperlink r:id="rId8">
        <w:r w:rsidRPr="004C3E51">
          <w:rPr>
            <w:rFonts w:ascii="Gill Sans MT" w:eastAsia="Cabin" w:hAnsi="Gill Sans MT" w:cs="Cabin"/>
            <w:color w:val="1155CC"/>
            <w:u w:val="single"/>
          </w:rPr>
          <w:t>https://www.synthax.com/</w:t>
        </w:r>
      </w:hyperlink>
      <w:r w:rsidRPr="004C3E51">
        <w:rPr>
          <w:rFonts w:ascii="Gill Sans MT" w:eastAsia="Cabin" w:hAnsi="Gill Sans MT" w:cs="Cabin"/>
        </w:rPr>
        <w:br/>
      </w:r>
    </w:p>
    <w:p w14:paraId="67E031DB" w14:textId="6B3EDC5A" w:rsidR="00E6345A" w:rsidRPr="004C3E51" w:rsidRDefault="000F6D97" w:rsidP="006F5CD6">
      <w:pPr>
        <w:rPr>
          <w:rFonts w:ascii="Gill Sans MT" w:eastAsia="Cabin" w:hAnsi="Gill Sans MT" w:cs="Cabin"/>
          <w:color w:val="1155CC"/>
          <w:u w:val="single"/>
        </w:rPr>
      </w:pPr>
      <w:r w:rsidRPr="004C3E51">
        <w:rPr>
          <w:rFonts w:ascii="Gill Sans MT" w:eastAsia="Cabin" w:hAnsi="Gill Sans MT" w:cs="Cabin"/>
        </w:rPr>
        <w:t xml:space="preserve">For more information on Digigram, visit: </w:t>
      </w:r>
      <w:hyperlink r:id="rId9">
        <w:r w:rsidRPr="004C3E51">
          <w:rPr>
            <w:rFonts w:ascii="Gill Sans MT" w:eastAsia="Cabin" w:hAnsi="Gill Sans MT" w:cs="Cabin"/>
            <w:color w:val="1155CC"/>
            <w:u w:val="single"/>
          </w:rPr>
          <w:t>https://www.digigram.com/</w:t>
        </w:r>
      </w:hyperlink>
    </w:p>
    <w:p w14:paraId="3D6CE981" w14:textId="77777777" w:rsidR="004C3E51" w:rsidRPr="004C3E51" w:rsidRDefault="004C3E51">
      <w:pPr>
        <w:pBdr>
          <w:top w:val="nil"/>
          <w:left w:val="nil"/>
          <w:bottom w:val="nil"/>
          <w:right w:val="nil"/>
          <w:between w:val="nil"/>
        </w:pBdr>
        <w:rPr>
          <w:rFonts w:ascii="Gill Sans MT" w:eastAsia="Cabin" w:hAnsi="Gill Sans MT" w:cs="Cabin"/>
          <w:b/>
          <w:color w:val="000000"/>
        </w:rPr>
      </w:pPr>
    </w:p>
    <w:p w14:paraId="2FB809FC" w14:textId="77777777" w:rsidR="004C3E51" w:rsidRPr="004C3E51" w:rsidRDefault="004C3E51" w:rsidP="004C3E51">
      <w:pPr>
        <w:pBdr>
          <w:top w:val="nil"/>
          <w:left w:val="nil"/>
          <w:bottom w:val="nil"/>
          <w:right w:val="nil"/>
          <w:between w:val="nil"/>
        </w:pBdr>
        <w:rPr>
          <w:rFonts w:ascii="Gill Sans MT" w:eastAsia="Cabin" w:hAnsi="Gill Sans MT" w:cs="Cabin"/>
          <w:color w:val="000000"/>
        </w:rPr>
      </w:pPr>
      <w:r w:rsidRPr="004C3E51">
        <w:rPr>
          <w:rFonts w:ascii="Gill Sans MT" w:eastAsia="Cabin" w:hAnsi="Gill Sans MT" w:cs="Cabin"/>
          <w:b/>
          <w:color w:val="000000"/>
        </w:rPr>
        <w:t>About Synthax, Incorporated</w:t>
      </w:r>
      <w:r w:rsidRPr="004C3E51">
        <w:rPr>
          <w:rFonts w:ascii="Gill Sans MT" w:eastAsia="Cabin" w:hAnsi="Gill Sans MT" w:cs="Cabin"/>
          <w:color w:val="000000"/>
        </w:rPr>
        <w:br/>
      </w:r>
      <w:r w:rsidRPr="004C3E51">
        <w:rPr>
          <w:rFonts w:ascii="Gill Sans MT" w:hAnsi="Gill Sans MT" w:cs="Times New Roman"/>
          <w:color w:val="000000"/>
          <w:shd w:val="clear" w:color="auto" w:fill="FFFFFF"/>
        </w:rPr>
        <w:t xml:space="preserve">Synthax Inc. is the exclusive USA distributor for RME digital audio solutions, Digigram broadcast audio systems, Appsys digital audio tools, Ferrofish advanced audio applications, myMix personal monitoring systems and ALVA cableware. </w:t>
      </w:r>
      <w:r w:rsidRPr="004C3E51">
        <w:rPr>
          <w:rFonts w:ascii="Gill Sans MT" w:eastAsia="Cabin" w:hAnsi="Gill Sans MT" w:cs="Cabin"/>
          <w:color w:val="000000"/>
        </w:rPr>
        <w:t>We supply a nationwide network of dealers with these products for professional audio, broadcast, music industry, commercial audio, theater, military and government applications. For additional information, visit the company online at </w:t>
      </w:r>
      <w:hyperlink r:id="rId10">
        <w:r w:rsidRPr="004C3E51">
          <w:rPr>
            <w:rFonts w:ascii="Gill Sans MT" w:eastAsia="Cabin" w:hAnsi="Gill Sans MT" w:cs="Cabin"/>
            <w:color w:val="0000FF"/>
            <w:u w:val="single"/>
          </w:rPr>
          <w:t>http://www.synthax.com</w:t>
        </w:r>
      </w:hyperlink>
      <w:r w:rsidRPr="004C3E51">
        <w:rPr>
          <w:rFonts w:ascii="Gill Sans MT" w:eastAsia="Cabin" w:hAnsi="Gill Sans MT" w:cs="Cabin"/>
          <w:color w:val="000000"/>
        </w:rPr>
        <w:t>.</w:t>
      </w:r>
    </w:p>
    <w:p w14:paraId="6625DD42" w14:textId="77777777" w:rsidR="00E6345A" w:rsidRPr="004C3E51" w:rsidRDefault="000F6D97">
      <w:pPr>
        <w:spacing w:after="0" w:line="276" w:lineRule="auto"/>
        <w:rPr>
          <w:rFonts w:ascii="Gill Sans MT" w:eastAsia="Cabin" w:hAnsi="Gill Sans MT" w:cs="Cabin"/>
          <w:b/>
        </w:rPr>
      </w:pPr>
      <w:r w:rsidRPr="004C3E51">
        <w:rPr>
          <w:rFonts w:ascii="Gill Sans MT" w:eastAsia="Cabin" w:hAnsi="Gill Sans MT" w:cs="Cabin"/>
          <w:b/>
        </w:rPr>
        <w:t>About Digigram</w:t>
      </w:r>
    </w:p>
    <w:p w14:paraId="55A60CCF" w14:textId="77777777" w:rsidR="00E6345A" w:rsidRPr="004C3E51" w:rsidRDefault="000F6D97">
      <w:pPr>
        <w:spacing w:after="0" w:line="276" w:lineRule="auto"/>
        <w:rPr>
          <w:rFonts w:ascii="Gill Sans MT" w:eastAsia="Cabin" w:hAnsi="Gill Sans MT" w:cs="Cabin"/>
        </w:rPr>
      </w:pPr>
      <w:r w:rsidRPr="004C3E51">
        <w:rPr>
          <w:rFonts w:ascii="Gill Sans MT" w:eastAsia="Cabin" w:hAnsi="Gill Sans MT" w:cs="Cabin"/>
        </w:rPr>
        <w:t xml:space="preserve">For over 30 years, Digigram has developed innovative digital systems that make modern broadcasters rapidly evolving operations more efficient, more reliable and more effective. Used by thousands of journalists, broadcasters and industrial users all over the world, Digigram’s sound cards, audio processing software and pioneering IP audio technologies are designed with a consistent attention to quality and reliability. Digigram (DIG) is publicly listed on the NYSE Euronext Paris stock exchange. More information is available at </w:t>
      </w:r>
      <w:hyperlink r:id="rId11">
        <w:r w:rsidRPr="004C3E51">
          <w:rPr>
            <w:rFonts w:ascii="Gill Sans MT" w:eastAsia="Cabin" w:hAnsi="Gill Sans MT" w:cs="Cabin"/>
          </w:rPr>
          <w:t>http://www.digigram.com/</w:t>
        </w:r>
      </w:hyperlink>
      <w:r w:rsidRPr="004C3E51">
        <w:rPr>
          <w:rFonts w:ascii="Gill Sans MT" w:eastAsia="Cabin" w:hAnsi="Gill Sans MT" w:cs="Cabin"/>
        </w:rPr>
        <w:t>.</w:t>
      </w:r>
    </w:p>
    <w:p w14:paraId="5E464740" w14:textId="77777777" w:rsidR="00E6345A" w:rsidRPr="004C3E51" w:rsidRDefault="00E6345A">
      <w:pPr>
        <w:pBdr>
          <w:top w:val="nil"/>
          <w:left w:val="nil"/>
          <w:bottom w:val="nil"/>
          <w:right w:val="nil"/>
          <w:between w:val="nil"/>
        </w:pBdr>
        <w:spacing w:before="2" w:after="2"/>
        <w:rPr>
          <w:rFonts w:ascii="Gill Sans MT" w:eastAsia="Cabin" w:hAnsi="Gill Sans MT" w:cs="Cabin"/>
          <w:b/>
          <w:color w:val="000000"/>
        </w:rPr>
      </w:pPr>
    </w:p>
    <w:p w14:paraId="49284B39" w14:textId="77777777" w:rsidR="00E6345A" w:rsidRPr="004C3E51" w:rsidRDefault="000F6D97">
      <w:pPr>
        <w:pBdr>
          <w:top w:val="nil"/>
          <w:left w:val="nil"/>
          <w:bottom w:val="nil"/>
          <w:right w:val="nil"/>
          <w:between w:val="nil"/>
        </w:pBdr>
        <w:spacing w:before="2" w:after="2"/>
        <w:rPr>
          <w:rFonts w:ascii="Gill Sans MT" w:eastAsia="Cabin" w:hAnsi="Gill Sans MT" w:cs="Cabin"/>
          <w:b/>
          <w:color w:val="000000"/>
        </w:rPr>
      </w:pPr>
      <w:r w:rsidRPr="004C3E51">
        <w:rPr>
          <w:rFonts w:ascii="Gill Sans MT" w:eastAsia="Cabin" w:hAnsi="Gill Sans MT" w:cs="Cabin"/>
          <w:b/>
          <w:color w:val="000000"/>
        </w:rPr>
        <w:t>Media Contacts:</w:t>
      </w:r>
    </w:p>
    <w:p w14:paraId="29DAB5E8"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Katie Kailus</w:t>
      </w:r>
    </w:p>
    <w:p w14:paraId="468143D9"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Public Relations</w:t>
      </w:r>
    </w:p>
    <w:p w14:paraId="6814A902"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Hummingbird Media</w:t>
      </w:r>
    </w:p>
    <w:p w14:paraId="7BA48F02"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+1 (630) 319-5226</w:t>
      </w:r>
    </w:p>
    <w:p w14:paraId="730F4565" w14:textId="77777777" w:rsidR="00E6345A" w:rsidRPr="004C3E51" w:rsidRDefault="00856282">
      <w:pPr>
        <w:pBdr>
          <w:top w:val="nil"/>
          <w:left w:val="nil"/>
          <w:bottom w:val="nil"/>
          <w:right w:val="nil"/>
          <w:between w:val="nil"/>
        </w:pBdr>
        <w:spacing w:before="2" w:after="2"/>
        <w:rPr>
          <w:rFonts w:ascii="Gill Sans MT" w:eastAsia="Cabin" w:hAnsi="Gill Sans MT" w:cs="Cabin"/>
          <w:color w:val="000000"/>
        </w:rPr>
      </w:pPr>
      <w:hyperlink r:id="rId12">
        <w:r w:rsidR="000F6D97" w:rsidRPr="004C3E51">
          <w:rPr>
            <w:rFonts w:ascii="Gill Sans MT" w:eastAsia="Cabin" w:hAnsi="Gill Sans MT" w:cs="Cabin"/>
            <w:color w:val="0000FF"/>
            <w:u w:val="single"/>
          </w:rPr>
          <w:t>katie@hummingbirdmedia.com</w:t>
        </w:r>
      </w:hyperlink>
    </w:p>
    <w:p w14:paraId="2BE635B2" w14:textId="77777777" w:rsidR="00E6345A" w:rsidRPr="004C3E51" w:rsidRDefault="00E6345A">
      <w:pPr>
        <w:pBdr>
          <w:top w:val="nil"/>
          <w:left w:val="nil"/>
          <w:bottom w:val="nil"/>
          <w:right w:val="nil"/>
          <w:between w:val="nil"/>
        </w:pBdr>
        <w:spacing w:before="2" w:after="2"/>
        <w:rPr>
          <w:rFonts w:ascii="Gill Sans MT" w:eastAsia="Cabin" w:hAnsi="Gill Sans MT" w:cs="Cabin"/>
          <w:color w:val="000000"/>
        </w:rPr>
      </w:pPr>
    </w:p>
    <w:p w14:paraId="39A6A6D6"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Jeff Touzeau</w:t>
      </w:r>
    </w:p>
    <w:p w14:paraId="495B29EC"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Public Relations</w:t>
      </w:r>
    </w:p>
    <w:p w14:paraId="496415D4"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Hummingbird Media</w:t>
      </w:r>
    </w:p>
    <w:p w14:paraId="1FA650B7" w14:textId="77777777" w:rsidR="00E6345A" w:rsidRPr="004C3E51" w:rsidRDefault="000F6D97">
      <w:pPr>
        <w:pBdr>
          <w:top w:val="nil"/>
          <w:left w:val="nil"/>
          <w:bottom w:val="nil"/>
          <w:right w:val="nil"/>
          <w:between w:val="nil"/>
        </w:pBdr>
        <w:spacing w:before="1" w:after="1"/>
        <w:rPr>
          <w:rFonts w:ascii="Gill Sans MT" w:eastAsia="Cabin" w:hAnsi="Gill Sans MT" w:cs="Cabin"/>
          <w:color w:val="000000"/>
        </w:rPr>
      </w:pPr>
      <w:r w:rsidRPr="004C3E51">
        <w:rPr>
          <w:rFonts w:ascii="Gill Sans MT" w:eastAsia="Cabin" w:hAnsi="Gill Sans MT" w:cs="Cabin"/>
          <w:color w:val="000000"/>
        </w:rPr>
        <w:t>+1 (914) 602 2913</w:t>
      </w:r>
    </w:p>
    <w:p w14:paraId="4A734922" w14:textId="77777777" w:rsidR="00E6345A" w:rsidRPr="004C3E51" w:rsidRDefault="00856282">
      <w:pPr>
        <w:pBdr>
          <w:top w:val="nil"/>
          <w:left w:val="nil"/>
          <w:bottom w:val="nil"/>
          <w:right w:val="nil"/>
          <w:between w:val="nil"/>
        </w:pBdr>
        <w:spacing w:before="2" w:after="2"/>
        <w:rPr>
          <w:rFonts w:ascii="Gill Sans MT" w:eastAsia="Cabin" w:hAnsi="Gill Sans MT" w:cs="Cabin"/>
          <w:color w:val="000000"/>
        </w:rPr>
      </w:pPr>
      <w:hyperlink r:id="rId13">
        <w:r w:rsidR="000F6D97" w:rsidRPr="004C3E51">
          <w:rPr>
            <w:rFonts w:ascii="Gill Sans MT" w:eastAsia="Cabin" w:hAnsi="Gill Sans MT" w:cs="Cabin"/>
            <w:color w:val="0000FF"/>
            <w:u w:val="single"/>
          </w:rPr>
          <w:t>jeff@hummingbirdmedia.com</w:t>
        </w:r>
      </w:hyperlink>
    </w:p>
    <w:p w14:paraId="43C97039" w14:textId="77777777" w:rsidR="00E6345A" w:rsidRPr="004C3E51" w:rsidRDefault="00E6345A">
      <w:pPr>
        <w:pBdr>
          <w:top w:val="nil"/>
          <w:left w:val="nil"/>
          <w:bottom w:val="nil"/>
          <w:right w:val="nil"/>
          <w:between w:val="nil"/>
        </w:pBdr>
        <w:spacing w:before="2" w:after="2"/>
        <w:rPr>
          <w:rFonts w:ascii="Gill Sans MT" w:eastAsia="Cabin" w:hAnsi="Gill Sans MT" w:cs="Cabin"/>
          <w:color w:val="000000"/>
        </w:rPr>
      </w:pPr>
    </w:p>
    <w:sectPr w:rsidR="00E6345A" w:rsidRPr="004C3E51">
      <w:headerReference w:type="even" r:id="rId14"/>
      <w:headerReference w:type="default" r:id="rId15"/>
      <w:footerReference w:type="even" r:id="rId16"/>
      <w:footerReference w:type="default" r:id="rId17"/>
      <w:headerReference w:type="first" r:id="rId18"/>
      <w:footerReference w:type="first" r:id="rId19"/>
      <w:pgSz w:w="12240" w:h="15840"/>
      <w:pgMar w:top="1397" w:right="1170" w:bottom="1122" w:left="1080" w:header="45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ACB4E" w14:textId="77777777" w:rsidR="00856282" w:rsidRDefault="00856282">
      <w:pPr>
        <w:spacing w:after="0"/>
      </w:pPr>
      <w:r>
        <w:separator/>
      </w:r>
    </w:p>
  </w:endnote>
  <w:endnote w:type="continuationSeparator" w:id="0">
    <w:p w14:paraId="5949544D" w14:textId="77777777" w:rsidR="00856282" w:rsidRDefault="008562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覠͕怀"/>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 w:name="Cabin">
    <w:altName w:val="﷽﷽﷽﷽﷽﷽﷽﷽"/>
    <w:panose1 w:val="00000500000000000000"/>
    <w:charset w:val="4D"/>
    <w:family w:val="auto"/>
    <w:pitch w:val="variable"/>
    <w:sig w:usb0="20000007" w:usb1="00000001" w:usb2="00000000" w:usb3="00000000" w:csb0="00000193"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76D37" w14:textId="77777777" w:rsidR="00E6345A" w:rsidRDefault="00E6345A">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11D11" w14:textId="77777777" w:rsidR="00E6345A" w:rsidRDefault="00E6345A">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241D5" w14:textId="77777777" w:rsidR="00E6345A" w:rsidRDefault="00E6345A">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FCA30" w14:textId="77777777" w:rsidR="00856282" w:rsidRDefault="00856282">
      <w:pPr>
        <w:spacing w:after="0"/>
      </w:pPr>
      <w:r>
        <w:separator/>
      </w:r>
    </w:p>
  </w:footnote>
  <w:footnote w:type="continuationSeparator" w:id="0">
    <w:p w14:paraId="64A65E6E" w14:textId="77777777" w:rsidR="00856282" w:rsidRDefault="008562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ABE4F" w14:textId="77777777" w:rsidR="00E6345A" w:rsidRDefault="00E6345A">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D903E" w14:textId="77777777" w:rsidR="00E6345A" w:rsidRDefault="000F6D97">
    <w:pPr>
      <w:pBdr>
        <w:top w:val="nil"/>
        <w:left w:val="nil"/>
        <w:bottom w:val="nil"/>
        <w:right w:val="nil"/>
        <w:between w:val="nil"/>
      </w:pBdr>
      <w:rPr>
        <w:color w:val="000000"/>
      </w:rPr>
    </w:pPr>
    <w:r>
      <w:rPr>
        <w:noProof/>
      </w:rPr>
      <w:drawing>
        <wp:inline distT="114300" distB="114300" distL="114300" distR="114300" wp14:anchorId="2179D4D3" wp14:editId="59E657C6">
          <wp:extent cx="3014663" cy="36212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14663" cy="362122"/>
                  </a:xfrm>
                  <a:prstGeom prst="rect">
                    <a:avLst/>
                  </a:prstGeom>
                  <a:ln/>
                </pic:spPr>
              </pic:pic>
            </a:graphicData>
          </a:graphic>
        </wp:inline>
      </w:drawing>
    </w:r>
    <w:r>
      <w:rPr>
        <w:color w:val="000000"/>
      </w:rPr>
      <w:br/>
    </w:r>
    <w:r>
      <w:rPr>
        <w:b/>
        <w:color w:val="000000"/>
      </w:rPr>
      <w:t xml:space="preserve">                                                                                                                PRESS RELEASE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05703" w14:textId="77777777" w:rsidR="00E6345A" w:rsidRDefault="00E6345A">
    <w:pPr>
      <w:pBdr>
        <w:top w:val="nil"/>
        <w:left w:val="nil"/>
        <w:bottom w:val="nil"/>
        <w:right w:val="nil"/>
        <w:between w:val="nil"/>
      </w:pBdr>
      <w:tabs>
        <w:tab w:val="center" w:pos="4680"/>
        <w:tab w:val="right" w:pos="9360"/>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5A"/>
    <w:rsid w:val="0000257D"/>
    <w:rsid w:val="00007078"/>
    <w:rsid w:val="00024769"/>
    <w:rsid w:val="000309F9"/>
    <w:rsid w:val="00041ACD"/>
    <w:rsid w:val="0004684E"/>
    <w:rsid w:val="00047D70"/>
    <w:rsid w:val="000567AD"/>
    <w:rsid w:val="00065E9A"/>
    <w:rsid w:val="00091057"/>
    <w:rsid w:val="00091302"/>
    <w:rsid w:val="00094272"/>
    <w:rsid w:val="0009748B"/>
    <w:rsid w:val="000A5B9F"/>
    <w:rsid w:val="000E72DB"/>
    <w:rsid w:val="000F6D97"/>
    <w:rsid w:val="00146D4B"/>
    <w:rsid w:val="001473F5"/>
    <w:rsid w:val="0015203E"/>
    <w:rsid w:val="00154AEB"/>
    <w:rsid w:val="001A7288"/>
    <w:rsid w:val="001B3E3E"/>
    <w:rsid w:val="001B5275"/>
    <w:rsid w:val="001B65CA"/>
    <w:rsid w:val="001F491E"/>
    <w:rsid w:val="0021294F"/>
    <w:rsid w:val="0021512F"/>
    <w:rsid w:val="002302FB"/>
    <w:rsid w:val="00244C05"/>
    <w:rsid w:val="00250A36"/>
    <w:rsid w:val="00261DE2"/>
    <w:rsid w:val="00270B41"/>
    <w:rsid w:val="002778D3"/>
    <w:rsid w:val="0028640F"/>
    <w:rsid w:val="00287EF2"/>
    <w:rsid w:val="00292E03"/>
    <w:rsid w:val="0029338D"/>
    <w:rsid w:val="002954AA"/>
    <w:rsid w:val="002C156D"/>
    <w:rsid w:val="002C63EF"/>
    <w:rsid w:val="0031687A"/>
    <w:rsid w:val="00333170"/>
    <w:rsid w:val="00333B66"/>
    <w:rsid w:val="003371C9"/>
    <w:rsid w:val="0034591C"/>
    <w:rsid w:val="003464B7"/>
    <w:rsid w:val="0035570C"/>
    <w:rsid w:val="00356E62"/>
    <w:rsid w:val="0036544C"/>
    <w:rsid w:val="003B3036"/>
    <w:rsid w:val="003E7347"/>
    <w:rsid w:val="00407121"/>
    <w:rsid w:val="00416145"/>
    <w:rsid w:val="00440FAF"/>
    <w:rsid w:val="00444C69"/>
    <w:rsid w:val="004859BE"/>
    <w:rsid w:val="004861DD"/>
    <w:rsid w:val="004A091E"/>
    <w:rsid w:val="004C3E51"/>
    <w:rsid w:val="004E5F90"/>
    <w:rsid w:val="004F7ACA"/>
    <w:rsid w:val="00502C57"/>
    <w:rsid w:val="00507F1E"/>
    <w:rsid w:val="00565ECE"/>
    <w:rsid w:val="00574165"/>
    <w:rsid w:val="00593963"/>
    <w:rsid w:val="005957D5"/>
    <w:rsid w:val="005965EE"/>
    <w:rsid w:val="005A292C"/>
    <w:rsid w:val="005C2EDC"/>
    <w:rsid w:val="005C3DE5"/>
    <w:rsid w:val="005F42BF"/>
    <w:rsid w:val="005F62F9"/>
    <w:rsid w:val="00606A1E"/>
    <w:rsid w:val="00620421"/>
    <w:rsid w:val="00674912"/>
    <w:rsid w:val="0067571C"/>
    <w:rsid w:val="00696563"/>
    <w:rsid w:val="006B3386"/>
    <w:rsid w:val="006D043A"/>
    <w:rsid w:val="006D74E2"/>
    <w:rsid w:val="006E6674"/>
    <w:rsid w:val="006F30EC"/>
    <w:rsid w:val="006F3BED"/>
    <w:rsid w:val="006F5CD6"/>
    <w:rsid w:val="0070127B"/>
    <w:rsid w:val="007735A7"/>
    <w:rsid w:val="0079643C"/>
    <w:rsid w:val="007D08E9"/>
    <w:rsid w:val="007F781F"/>
    <w:rsid w:val="008008C7"/>
    <w:rsid w:val="00803704"/>
    <w:rsid w:val="00813646"/>
    <w:rsid w:val="00813D8C"/>
    <w:rsid w:val="008221B2"/>
    <w:rsid w:val="00840BC7"/>
    <w:rsid w:val="008463C6"/>
    <w:rsid w:val="008546A8"/>
    <w:rsid w:val="00856282"/>
    <w:rsid w:val="0086103B"/>
    <w:rsid w:val="008705F9"/>
    <w:rsid w:val="00893121"/>
    <w:rsid w:val="008A3113"/>
    <w:rsid w:val="008A759C"/>
    <w:rsid w:val="008B72A6"/>
    <w:rsid w:val="008C0A28"/>
    <w:rsid w:val="009121FF"/>
    <w:rsid w:val="009164BA"/>
    <w:rsid w:val="009176D9"/>
    <w:rsid w:val="00945645"/>
    <w:rsid w:val="00945748"/>
    <w:rsid w:val="00991700"/>
    <w:rsid w:val="00991BDA"/>
    <w:rsid w:val="009B1EA2"/>
    <w:rsid w:val="009B2BE9"/>
    <w:rsid w:val="009B45C2"/>
    <w:rsid w:val="009D3B7C"/>
    <w:rsid w:val="009E283F"/>
    <w:rsid w:val="009E432E"/>
    <w:rsid w:val="009F159B"/>
    <w:rsid w:val="009F7E2B"/>
    <w:rsid w:val="00A028B6"/>
    <w:rsid w:val="00A0432B"/>
    <w:rsid w:val="00A16640"/>
    <w:rsid w:val="00A31FB2"/>
    <w:rsid w:val="00A45BF7"/>
    <w:rsid w:val="00A530D8"/>
    <w:rsid w:val="00A60836"/>
    <w:rsid w:val="00A7484A"/>
    <w:rsid w:val="00A76B2F"/>
    <w:rsid w:val="00A839E0"/>
    <w:rsid w:val="00A955FC"/>
    <w:rsid w:val="00AA5511"/>
    <w:rsid w:val="00AC75B3"/>
    <w:rsid w:val="00AD1BF3"/>
    <w:rsid w:val="00AD2B5A"/>
    <w:rsid w:val="00B1254F"/>
    <w:rsid w:val="00B155E9"/>
    <w:rsid w:val="00B521FD"/>
    <w:rsid w:val="00B538F1"/>
    <w:rsid w:val="00B60908"/>
    <w:rsid w:val="00B64EC4"/>
    <w:rsid w:val="00B71595"/>
    <w:rsid w:val="00B7396C"/>
    <w:rsid w:val="00B77BCB"/>
    <w:rsid w:val="00B94D73"/>
    <w:rsid w:val="00B95721"/>
    <w:rsid w:val="00B97E1E"/>
    <w:rsid w:val="00BA0E20"/>
    <w:rsid w:val="00BA121F"/>
    <w:rsid w:val="00BA6729"/>
    <w:rsid w:val="00BA7E78"/>
    <w:rsid w:val="00BB73E4"/>
    <w:rsid w:val="00BC1634"/>
    <w:rsid w:val="00BC697D"/>
    <w:rsid w:val="00BD2686"/>
    <w:rsid w:val="00BF2590"/>
    <w:rsid w:val="00BF596B"/>
    <w:rsid w:val="00C0340F"/>
    <w:rsid w:val="00C0643F"/>
    <w:rsid w:val="00C57869"/>
    <w:rsid w:val="00C578AE"/>
    <w:rsid w:val="00C6352B"/>
    <w:rsid w:val="00C7433B"/>
    <w:rsid w:val="00C83038"/>
    <w:rsid w:val="00C923AB"/>
    <w:rsid w:val="00CF3A82"/>
    <w:rsid w:val="00D0275D"/>
    <w:rsid w:val="00D35200"/>
    <w:rsid w:val="00D36F0B"/>
    <w:rsid w:val="00D4297A"/>
    <w:rsid w:val="00D463CE"/>
    <w:rsid w:val="00D57009"/>
    <w:rsid w:val="00D57A9F"/>
    <w:rsid w:val="00D57D28"/>
    <w:rsid w:val="00D75D72"/>
    <w:rsid w:val="00D76AAE"/>
    <w:rsid w:val="00D9614C"/>
    <w:rsid w:val="00DB0B7F"/>
    <w:rsid w:val="00DB0CAF"/>
    <w:rsid w:val="00DB6DD2"/>
    <w:rsid w:val="00DE3F48"/>
    <w:rsid w:val="00E1096C"/>
    <w:rsid w:val="00E27C38"/>
    <w:rsid w:val="00E45337"/>
    <w:rsid w:val="00E54E30"/>
    <w:rsid w:val="00E5743C"/>
    <w:rsid w:val="00E6345A"/>
    <w:rsid w:val="00E65578"/>
    <w:rsid w:val="00E7187E"/>
    <w:rsid w:val="00E82074"/>
    <w:rsid w:val="00EA24BA"/>
    <w:rsid w:val="00EA2B65"/>
    <w:rsid w:val="00EA55FC"/>
    <w:rsid w:val="00EA74A9"/>
    <w:rsid w:val="00EB4D7C"/>
    <w:rsid w:val="00EC0CD8"/>
    <w:rsid w:val="00EE6CCA"/>
    <w:rsid w:val="00EF56FE"/>
    <w:rsid w:val="00F04E0D"/>
    <w:rsid w:val="00F170E3"/>
    <w:rsid w:val="00F26E37"/>
    <w:rsid w:val="00F43BD3"/>
    <w:rsid w:val="00F50B7E"/>
    <w:rsid w:val="00F64BB8"/>
    <w:rsid w:val="00F71A46"/>
    <w:rsid w:val="00F726DC"/>
    <w:rsid w:val="00F856BA"/>
    <w:rsid w:val="00F87EC9"/>
    <w:rsid w:val="00FA06F4"/>
    <w:rsid w:val="00FB62BD"/>
    <w:rsid w:val="00FB66A7"/>
    <w:rsid w:val="00FC3FEE"/>
    <w:rsid w:val="00FC4699"/>
    <w:rsid w:val="00FC4849"/>
    <w:rsid w:val="00FD298A"/>
    <w:rsid w:val="00FE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61512"/>
  <w15:docId w15:val="{9BEBD654-A690-6843-B0C4-2CE6C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D75D72"/>
    <w:rPr>
      <w:i/>
      <w:iCs/>
      <w:color w:val="1F497D" w:themeColor="text2"/>
      <w:sz w:val="18"/>
      <w:szCs w:val="18"/>
    </w:rPr>
  </w:style>
  <w:style w:type="character" w:styleId="Hyperlink">
    <w:name w:val="Hyperlink"/>
    <w:basedOn w:val="DefaultParagraphFont"/>
    <w:uiPriority w:val="99"/>
    <w:unhideWhenUsed/>
    <w:rsid w:val="00991BDA"/>
    <w:rPr>
      <w:color w:val="0000FF" w:themeColor="hyperlink"/>
      <w:u w:val="single"/>
    </w:rPr>
  </w:style>
  <w:style w:type="character" w:styleId="UnresolvedMention">
    <w:name w:val="Unresolved Mention"/>
    <w:basedOn w:val="DefaultParagraphFont"/>
    <w:uiPriority w:val="99"/>
    <w:semiHidden/>
    <w:unhideWhenUsed/>
    <w:rsid w:val="00991BDA"/>
    <w:rPr>
      <w:color w:val="605E5C"/>
      <w:shd w:val="clear" w:color="auto" w:fill="E1DFDD"/>
    </w:rPr>
  </w:style>
  <w:style w:type="paragraph" w:styleId="NormalWeb">
    <w:name w:val="Normal (Web)"/>
    <w:basedOn w:val="Normal"/>
    <w:uiPriority w:val="99"/>
    <w:unhideWhenUsed/>
    <w:rsid w:val="003557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6652">
      <w:bodyDiv w:val="1"/>
      <w:marLeft w:val="0"/>
      <w:marRight w:val="0"/>
      <w:marTop w:val="0"/>
      <w:marBottom w:val="0"/>
      <w:divBdr>
        <w:top w:val="none" w:sz="0" w:space="0" w:color="auto"/>
        <w:left w:val="none" w:sz="0" w:space="0" w:color="auto"/>
        <w:bottom w:val="none" w:sz="0" w:space="0" w:color="auto"/>
        <w:right w:val="none" w:sz="0" w:space="0" w:color="auto"/>
      </w:divBdr>
      <w:divsChild>
        <w:div w:id="1024213534">
          <w:marLeft w:val="0"/>
          <w:marRight w:val="0"/>
          <w:marTop w:val="0"/>
          <w:marBottom w:val="0"/>
          <w:divBdr>
            <w:top w:val="none" w:sz="0" w:space="0" w:color="auto"/>
            <w:left w:val="none" w:sz="0" w:space="0" w:color="auto"/>
            <w:bottom w:val="none" w:sz="0" w:space="0" w:color="auto"/>
            <w:right w:val="none" w:sz="0" w:space="0" w:color="auto"/>
          </w:divBdr>
          <w:divsChild>
            <w:div w:id="480073625">
              <w:marLeft w:val="0"/>
              <w:marRight w:val="0"/>
              <w:marTop w:val="0"/>
              <w:marBottom w:val="0"/>
              <w:divBdr>
                <w:top w:val="none" w:sz="0" w:space="0" w:color="auto"/>
                <w:left w:val="none" w:sz="0" w:space="0" w:color="auto"/>
                <w:bottom w:val="none" w:sz="0" w:space="0" w:color="auto"/>
                <w:right w:val="none" w:sz="0" w:space="0" w:color="auto"/>
              </w:divBdr>
              <w:divsChild>
                <w:div w:id="1856916906">
                  <w:marLeft w:val="0"/>
                  <w:marRight w:val="0"/>
                  <w:marTop w:val="0"/>
                  <w:marBottom w:val="0"/>
                  <w:divBdr>
                    <w:top w:val="none" w:sz="0" w:space="0" w:color="auto"/>
                    <w:left w:val="none" w:sz="0" w:space="0" w:color="auto"/>
                    <w:bottom w:val="none" w:sz="0" w:space="0" w:color="auto"/>
                    <w:right w:val="none" w:sz="0" w:space="0" w:color="auto"/>
                  </w:divBdr>
                  <w:divsChild>
                    <w:div w:id="9113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082746">
      <w:bodyDiv w:val="1"/>
      <w:marLeft w:val="0"/>
      <w:marRight w:val="0"/>
      <w:marTop w:val="0"/>
      <w:marBottom w:val="0"/>
      <w:divBdr>
        <w:top w:val="none" w:sz="0" w:space="0" w:color="auto"/>
        <w:left w:val="none" w:sz="0" w:space="0" w:color="auto"/>
        <w:bottom w:val="none" w:sz="0" w:space="0" w:color="auto"/>
        <w:right w:val="none" w:sz="0" w:space="0" w:color="auto"/>
      </w:divBdr>
      <w:divsChild>
        <w:div w:id="1263103421">
          <w:marLeft w:val="0"/>
          <w:marRight w:val="0"/>
          <w:marTop w:val="0"/>
          <w:marBottom w:val="0"/>
          <w:divBdr>
            <w:top w:val="none" w:sz="0" w:space="0" w:color="auto"/>
            <w:left w:val="none" w:sz="0" w:space="0" w:color="auto"/>
            <w:bottom w:val="none" w:sz="0" w:space="0" w:color="auto"/>
            <w:right w:val="none" w:sz="0" w:space="0" w:color="auto"/>
          </w:divBdr>
          <w:divsChild>
            <w:div w:id="410084584">
              <w:marLeft w:val="0"/>
              <w:marRight w:val="0"/>
              <w:marTop w:val="0"/>
              <w:marBottom w:val="0"/>
              <w:divBdr>
                <w:top w:val="none" w:sz="0" w:space="0" w:color="auto"/>
                <w:left w:val="none" w:sz="0" w:space="0" w:color="auto"/>
                <w:bottom w:val="none" w:sz="0" w:space="0" w:color="auto"/>
                <w:right w:val="none" w:sz="0" w:space="0" w:color="auto"/>
              </w:divBdr>
              <w:divsChild>
                <w:div w:id="643923430">
                  <w:marLeft w:val="0"/>
                  <w:marRight w:val="0"/>
                  <w:marTop w:val="0"/>
                  <w:marBottom w:val="0"/>
                  <w:divBdr>
                    <w:top w:val="none" w:sz="0" w:space="0" w:color="auto"/>
                    <w:left w:val="none" w:sz="0" w:space="0" w:color="auto"/>
                    <w:bottom w:val="none" w:sz="0" w:space="0" w:color="auto"/>
                    <w:right w:val="none" w:sz="0" w:space="0" w:color="auto"/>
                  </w:divBdr>
                  <w:divsChild>
                    <w:div w:id="1318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6242">
      <w:bodyDiv w:val="1"/>
      <w:marLeft w:val="0"/>
      <w:marRight w:val="0"/>
      <w:marTop w:val="0"/>
      <w:marBottom w:val="0"/>
      <w:divBdr>
        <w:top w:val="none" w:sz="0" w:space="0" w:color="auto"/>
        <w:left w:val="none" w:sz="0" w:space="0" w:color="auto"/>
        <w:bottom w:val="none" w:sz="0" w:space="0" w:color="auto"/>
        <w:right w:val="none" w:sz="0" w:space="0" w:color="auto"/>
      </w:divBdr>
      <w:divsChild>
        <w:div w:id="1844591795">
          <w:marLeft w:val="0"/>
          <w:marRight w:val="0"/>
          <w:marTop w:val="0"/>
          <w:marBottom w:val="0"/>
          <w:divBdr>
            <w:top w:val="none" w:sz="0" w:space="0" w:color="auto"/>
            <w:left w:val="none" w:sz="0" w:space="0" w:color="auto"/>
            <w:bottom w:val="none" w:sz="0" w:space="0" w:color="auto"/>
            <w:right w:val="none" w:sz="0" w:space="0" w:color="auto"/>
          </w:divBdr>
          <w:divsChild>
            <w:div w:id="1689941527">
              <w:marLeft w:val="0"/>
              <w:marRight w:val="0"/>
              <w:marTop w:val="0"/>
              <w:marBottom w:val="0"/>
              <w:divBdr>
                <w:top w:val="none" w:sz="0" w:space="0" w:color="auto"/>
                <w:left w:val="none" w:sz="0" w:space="0" w:color="auto"/>
                <w:bottom w:val="none" w:sz="0" w:space="0" w:color="auto"/>
                <w:right w:val="none" w:sz="0" w:space="0" w:color="auto"/>
              </w:divBdr>
              <w:divsChild>
                <w:div w:id="1293057365">
                  <w:marLeft w:val="0"/>
                  <w:marRight w:val="0"/>
                  <w:marTop w:val="0"/>
                  <w:marBottom w:val="0"/>
                  <w:divBdr>
                    <w:top w:val="none" w:sz="0" w:space="0" w:color="auto"/>
                    <w:left w:val="none" w:sz="0" w:space="0" w:color="auto"/>
                    <w:bottom w:val="none" w:sz="0" w:space="0" w:color="auto"/>
                    <w:right w:val="none" w:sz="0" w:space="0" w:color="auto"/>
                  </w:divBdr>
                  <w:divsChild>
                    <w:div w:id="18524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03233">
      <w:bodyDiv w:val="1"/>
      <w:marLeft w:val="0"/>
      <w:marRight w:val="0"/>
      <w:marTop w:val="0"/>
      <w:marBottom w:val="0"/>
      <w:divBdr>
        <w:top w:val="none" w:sz="0" w:space="0" w:color="auto"/>
        <w:left w:val="none" w:sz="0" w:space="0" w:color="auto"/>
        <w:bottom w:val="none" w:sz="0" w:space="0" w:color="auto"/>
        <w:right w:val="none" w:sz="0" w:space="0" w:color="auto"/>
      </w:divBdr>
      <w:divsChild>
        <w:div w:id="1446660220">
          <w:marLeft w:val="0"/>
          <w:marRight w:val="0"/>
          <w:marTop w:val="0"/>
          <w:marBottom w:val="0"/>
          <w:divBdr>
            <w:top w:val="none" w:sz="0" w:space="0" w:color="auto"/>
            <w:left w:val="none" w:sz="0" w:space="0" w:color="auto"/>
            <w:bottom w:val="none" w:sz="0" w:space="0" w:color="auto"/>
            <w:right w:val="none" w:sz="0" w:space="0" w:color="auto"/>
          </w:divBdr>
          <w:divsChild>
            <w:div w:id="274675681">
              <w:marLeft w:val="0"/>
              <w:marRight w:val="0"/>
              <w:marTop w:val="0"/>
              <w:marBottom w:val="0"/>
              <w:divBdr>
                <w:top w:val="none" w:sz="0" w:space="0" w:color="auto"/>
                <w:left w:val="none" w:sz="0" w:space="0" w:color="auto"/>
                <w:bottom w:val="none" w:sz="0" w:space="0" w:color="auto"/>
                <w:right w:val="none" w:sz="0" w:space="0" w:color="auto"/>
              </w:divBdr>
              <w:divsChild>
                <w:div w:id="1068187666">
                  <w:marLeft w:val="0"/>
                  <w:marRight w:val="0"/>
                  <w:marTop w:val="0"/>
                  <w:marBottom w:val="0"/>
                  <w:divBdr>
                    <w:top w:val="none" w:sz="0" w:space="0" w:color="auto"/>
                    <w:left w:val="none" w:sz="0" w:space="0" w:color="auto"/>
                    <w:bottom w:val="none" w:sz="0" w:space="0" w:color="auto"/>
                    <w:right w:val="none" w:sz="0" w:space="0" w:color="auto"/>
                  </w:divBdr>
                  <w:divsChild>
                    <w:div w:id="16005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166126">
      <w:bodyDiv w:val="1"/>
      <w:marLeft w:val="0"/>
      <w:marRight w:val="0"/>
      <w:marTop w:val="0"/>
      <w:marBottom w:val="0"/>
      <w:divBdr>
        <w:top w:val="none" w:sz="0" w:space="0" w:color="auto"/>
        <w:left w:val="none" w:sz="0" w:space="0" w:color="auto"/>
        <w:bottom w:val="none" w:sz="0" w:space="0" w:color="auto"/>
        <w:right w:val="none" w:sz="0" w:space="0" w:color="auto"/>
      </w:divBdr>
    </w:div>
    <w:div w:id="1803884990">
      <w:bodyDiv w:val="1"/>
      <w:marLeft w:val="0"/>
      <w:marRight w:val="0"/>
      <w:marTop w:val="0"/>
      <w:marBottom w:val="0"/>
      <w:divBdr>
        <w:top w:val="none" w:sz="0" w:space="0" w:color="auto"/>
        <w:left w:val="none" w:sz="0" w:space="0" w:color="auto"/>
        <w:bottom w:val="none" w:sz="0" w:space="0" w:color="auto"/>
        <w:right w:val="none" w:sz="0" w:space="0" w:color="auto"/>
      </w:divBdr>
      <w:divsChild>
        <w:div w:id="1206328174">
          <w:marLeft w:val="0"/>
          <w:marRight w:val="0"/>
          <w:marTop w:val="0"/>
          <w:marBottom w:val="0"/>
          <w:divBdr>
            <w:top w:val="none" w:sz="0" w:space="0" w:color="auto"/>
            <w:left w:val="none" w:sz="0" w:space="0" w:color="auto"/>
            <w:bottom w:val="none" w:sz="0" w:space="0" w:color="auto"/>
            <w:right w:val="none" w:sz="0" w:space="0" w:color="auto"/>
          </w:divBdr>
          <w:divsChild>
            <w:div w:id="819421486">
              <w:marLeft w:val="0"/>
              <w:marRight w:val="0"/>
              <w:marTop w:val="0"/>
              <w:marBottom w:val="0"/>
              <w:divBdr>
                <w:top w:val="none" w:sz="0" w:space="0" w:color="auto"/>
                <w:left w:val="none" w:sz="0" w:space="0" w:color="auto"/>
                <w:bottom w:val="none" w:sz="0" w:space="0" w:color="auto"/>
                <w:right w:val="none" w:sz="0" w:space="0" w:color="auto"/>
              </w:divBdr>
              <w:divsChild>
                <w:div w:id="1965849790">
                  <w:marLeft w:val="0"/>
                  <w:marRight w:val="0"/>
                  <w:marTop w:val="0"/>
                  <w:marBottom w:val="0"/>
                  <w:divBdr>
                    <w:top w:val="none" w:sz="0" w:space="0" w:color="auto"/>
                    <w:left w:val="none" w:sz="0" w:space="0" w:color="auto"/>
                    <w:bottom w:val="none" w:sz="0" w:space="0" w:color="auto"/>
                    <w:right w:val="none" w:sz="0" w:space="0" w:color="auto"/>
                  </w:divBdr>
                  <w:divsChild>
                    <w:div w:id="10565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ynthax.com/" TargetMode="External"/><Relationship Id="rId13" Type="http://schemas.openxmlformats.org/officeDocument/2006/relationships/hyperlink" Target="mailto:lipoff.alexis@gmail.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igigram.com/" TargetMode="External"/><Relationship Id="rId12" Type="http://schemas.openxmlformats.org/officeDocument/2006/relationships/hyperlink" Target="mailto:lipoff.alexis@gmail.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digigram.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synthax.com/"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digigram.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Kailus</cp:lastModifiedBy>
  <cp:revision>198</cp:revision>
  <dcterms:created xsi:type="dcterms:W3CDTF">2019-07-08T17:10:00Z</dcterms:created>
  <dcterms:modified xsi:type="dcterms:W3CDTF">2021-07-12T19:59:00Z</dcterms:modified>
</cp:coreProperties>
</file>